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AA" w:rsidRDefault="00D137E2">
      <w:r>
        <w:t>Number 16</w:t>
      </w:r>
    </w:p>
    <w:p w:rsidR="00D137E2" w:rsidRDefault="00D137E2"/>
    <w:p w:rsidR="00D137E2" w:rsidRDefault="00D137E2">
      <w:bookmarkStart w:id="0" w:name="_GoBack"/>
      <w:r>
        <w:rPr>
          <w:noProof/>
        </w:rPr>
        <w:drawing>
          <wp:inline distT="0" distB="0" distL="0" distR="0">
            <wp:extent cx="6332855" cy="5705475"/>
            <wp:effectExtent l="0" t="0" r="0" b="9525"/>
            <wp:docPr id="1" name="Picture 1" descr="vectors diverge in all directions » local maximum in in x-direction y-direction rectors vectors diverging converging or sp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ors diverge in all directions » local maximum in in x-direction y-direction rectors vectors diverging converging or spre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117" cy="570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1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E2"/>
    <w:rsid w:val="008A3719"/>
    <w:rsid w:val="00D137E2"/>
    <w:rsid w:val="00E6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EE3B"/>
  <w15:chartTrackingRefBased/>
  <w15:docId w15:val="{65012B77-7E84-4EB2-A525-00EA8F9A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2020-12-22T05:00:00Z</dcterms:created>
  <dcterms:modified xsi:type="dcterms:W3CDTF">2020-12-22T05:01:00Z</dcterms:modified>
</cp:coreProperties>
</file>